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1381" w14:textId="0E6D97C9" w:rsidR="00463675" w:rsidRPr="005A0B25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3D5264">
        <w:rPr>
          <w:rFonts w:ascii="Arial" w:hAnsi="Arial" w:cs="Arial"/>
          <w:b/>
          <w:bCs/>
          <w:sz w:val="24"/>
          <w:szCs w:val="24"/>
        </w:rPr>
        <w:t>3</w:t>
      </w:r>
      <w:r w:rsidR="00D22CD4">
        <w:rPr>
          <w:rFonts w:ascii="Arial" w:hAnsi="Arial" w:cs="Arial"/>
          <w:b/>
          <w:bCs/>
          <w:sz w:val="24"/>
          <w:szCs w:val="24"/>
        </w:rPr>
        <w:t>-</w:t>
      </w:r>
      <w:r w:rsidR="00CD1ED5">
        <w:rPr>
          <w:rFonts w:ascii="Arial" w:hAnsi="Arial" w:cs="Arial"/>
          <w:b/>
          <w:bCs/>
          <w:sz w:val="24"/>
          <w:szCs w:val="24"/>
        </w:rPr>
        <w:t>E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</w:t>
      </w:r>
      <w:r w:rsidR="00E61C0F" w:rsidRPr="008C0459">
        <w:rPr>
          <w:rFonts w:ascii="Arial" w:hAnsi="Arial" w:cs="Arial"/>
          <w:b/>
          <w:bCs/>
          <w:i/>
          <w:sz w:val="28"/>
          <w:szCs w:val="24"/>
        </w:rPr>
        <w:t>220</w:t>
      </w:r>
      <w:r w:rsidR="00E61C0F">
        <w:rPr>
          <w:rFonts w:ascii="Arial" w:hAnsi="Arial" w:cs="Arial"/>
          <w:b/>
          <w:bCs/>
          <w:i/>
          <w:sz w:val="28"/>
          <w:szCs w:val="24"/>
        </w:rPr>
        <w:t>9199</w:t>
      </w:r>
    </w:p>
    <w:p w14:paraId="6A6313C0" w14:textId="2450C459" w:rsidR="00463675" w:rsidRPr="005A0B25" w:rsidRDefault="00CD1ED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lang w:val="en-US"/>
        </w:rPr>
        <w:t>10 - 17 October, 2022, Electronic meeting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</w:p>
    <w:p w14:paraId="0C443195" w14:textId="77777777" w:rsidR="003D5264" w:rsidRDefault="00463675" w:rsidP="000F4E43">
      <w:pPr>
        <w:pStyle w:val="Title"/>
        <w:rPr>
          <w:bCs w:val="0"/>
        </w:rPr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</w:t>
      </w:r>
      <w:r w:rsidR="003D5264">
        <w:rPr>
          <w:color w:val="000000"/>
        </w:rPr>
        <w:t xml:space="preserve">reply </w:t>
      </w:r>
      <w:r w:rsidRPr="005A0B25">
        <w:rPr>
          <w:color w:val="000000"/>
        </w:rPr>
        <w:t>on</w:t>
      </w:r>
      <w:r w:rsidR="0044318E" w:rsidRPr="005A0B25">
        <w:rPr>
          <w:bCs w:val="0"/>
        </w:rPr>
        <w:t xml:space="preserve"> </w:t>
      </w:r>
      <w:r w:rsidR="003D5264" w:rsidRPr="003D5264">
        <w:rPr>
          <w:bCs w:val="0"/>
        </w:rPr>
        <w:t>Reference point allocation to support charging services</w:t>
      </w:r>
    </w:p>
    <w:p w14:paraId="06CBBA0C" w14:textId="4C8F95A0" w:rsidR="00463675" w:rsidRPr="005A0B25" w:rsidRDefault="00463675" w:rsidP="000F4E43">
      <w:pPr>
        <w:pStyle w:val="Title"/>
      </w:pPr>
      <w:r w:rsidRPr="005A0B25">
        <w:t>Response to:</w:t>
      </w:r>
      <w:r w:rsidRPr="005A0B25">
        <w:tab/>
      </w:r>
      <w:r w:rsidR="003D5264">
        <w:rPr>
          <w:color w:val="000000"/>
        </w:rPr>
        <w:t>S2-2208159 (S5-225775)</w:t>
      </w:r>
    </w:p>
    <w:p w14:paraId="50AD22EB" w14:textId="77777777" w:rsidR="00463675" w:rsidRPr="005A0B25" w:rsidRDefault="00463675" w:rsidP="000F4E43">
      <w:pPr>
        <w:pStyle w:val="Title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1EEEC27F" w:rsidR="00463675" w:rsidRPr="005A0B25" w:rsidRDefault="00463675" w:rsidP="000F4E43">
      <w:pPr>
        <w:pStyle w:val="Title"/>
      </w:pPr>
      <w:r w:rsidRPr="005A0B25">
        <w:t>Work Item:</w:t>
      </w:r>
      <w:r w:rsidRPr="005A0B25">
        <w:tab/>
      </w:r>
      <w:r w:rsidR="00A83253">
        <w:rPr>
          <w:color w:val="000000"/>
        </w:rPr>
        <w:t>TEI18</w:t>
      </w:r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5B396362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4E0763D1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D5264">
        <w:rPr>
          <w:b w:val="0"/>
        </w:rPr>
        <w:t>SA5</w:t>
      </w:r>
    </w:p>
    <w:p w14:paraId="173636CB" w14:textId="0C9074B1" w:rsidR="00463675" w:rsidRPr="00C47A02" w:rsidRDefault="00463675" w:rsidP="000F4E43">
      <w:pPr>
        <w:pStyle w:val="Source"/>
      </w:pPr>
      <w:r w:rsidRPr="00C47A02">
        <w:t>Cc:</w:t>
      </w:r>
      <w:r w:rsidRPr="00C47A02">
        <w:tab/>
      </w:r>
      <w:r w:rsidR="003D5264" w:rsidRPr="00C47A02">
        <w:t>-</w:t>
      </w:r>
    </w:p>
    <w:p w14:paraId="15E0C95D" w14:textId="77777777" w:rsidR="00463675" w:rsidRPr="00C47A0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B99B06D" w14:textId="77777777" w:rsidR="00463675" w:rsidRPr="00C47A0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7A02">
        <w:rPr>
          <w:rFonts w:ascii="Arial" w:hAnsi="Arial" w:cs="Arial"/>
          <w:b/>
        </w:rPr>
        <w:t>Contact Person:</w:t>
      </w:r>
      <w:r w:rsidRPr="00C47A02">
        <w:rPr>
          <w:rFonts w:ascii="Arial" w:hAnsi="Arial" w:cs="Arial"/>
          <w:bCs/>
        </w:rPr>
        <w:tab/>
      </w:r>
    </w:p>
    <w:p w14:paraId="021235EB" w14:textId="2DB2575F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D5264">
        <w:rPr>
          <w:bCs/>
        </w:rPr>
        <w:t>Gerald G</w:t>
      </w:r>
      <w:r w:rsidR="003D5264">
        <w:t>ö</w:t>
      </w:r>
      <w:r w:rsidR="003D5264">
        <w:rPr>
          <w:bCs/>
        </w:rPr>
        <w:t>rmer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32D709EE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D5264">
        <w:rPr>
          <w:b w:val="0"/>
          <w:bCs/>
        </w:rPr>
        <w:t>Gerald_Goermer_@_</w:t>
      </w:r>
      <w:r w:rsidR="00425E2F">
        <w:rPr>
          <w:b w:val="0"/>
          <w:bCs/>
        </w:rPr>
        <w:t>m</w:t>
      </w:r>
      <w:r w:rsidR="003D5264">
        <w:rPr>
          <w:b w:val="0"/>
          <w:bCs/>
        </w:rPr>
        <w:t>atrixx_com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4FA1AA66" w:rsidR="00463675" w:rsidRPr="005A0B25" w:rsidRDefault="00463675" w:rsidP="000F4E43">
      <w:pPr>
        <w:pStyle w:val="Title"/>
      </w:pPr>
      <w:r w:rsidRPr="005A0B25">
        <w:t>Attachments:</w:t>
      </w:r>
      <w:r w:rsidRPr="005A0B25">
        <w:tab/>
      </w:r>
      <w:r w:rsidR="0013745E" w:rsidRPr="0013745E">
        <w:rPr>
          <w:color w:val="000000"/>
        </w:rPr>
        <w:t>S2-220</w:t>
      </w:r>
      <w:r w:rsidR="00CD1ED5">
        <w:rPr>
          <w:color w:val="000000"/>
        </w:rPr>
        <w:t>9</w:t>
      </w:r>
      <w:r w:rsidR="00087691">
        <w:rPr>
          <w:color w:val="000000"/>
        </w:rPr>
        <w:t>200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713D78AD" w14:textId="77777777" w:rsidR="00DE0673" w:rsidRPr="001C551E" w:rsidRDefault="00DE0673" w:rsidP="00DE0673">
      <w:pPr>
        <w:pStyle w:val="Header"/>
        <w:rPr>
          <w:rFonts w:ascii="Arial" w:eastAsia="Malgun Gothic" w:hAnsi="Arial"/>
          <w:lang w:eastAsia="ko-KR"/>
        </w:rPr>
      </w:pPr>
    </w:p>
    <w:p w14:paraId="667F1478" w14:textId="37A6FC45" w:rsidR="005A4B0A" w:rsidRDefault="00C47A02" w:rsidP="006E31D1">
      <w:pPr>
        <w:pStyle w:val="Header"/>
        <w:rPr>
          <w:rFonts w:ascii="Arial" w:eastAsia="Malgun Gothic" w:hAnsi="Arial"/>
          <w:lang w:eastAsia="ko-KR"/>
        </w:rPr>
      </w:pPr>
      <w:r>
        <w:rPr>
          <w:rFonts w:ascii="Arial" w:eastAsia="Malgun Gothic" w:hAnsi="Arial"/>
          <w:lang w:eastAsia="ko-KR"/>
        </w:rPr>
        <w:t>SA2 thanks SA5 for their LS (</w:t>
      </w:r>
      <w:r w:rsidRPr="00C47A02">
        <w:rPr>
          <w:rFonts w:ascii="Arial" w:eastAsia="Malgun Gothic" w:hAnsi="Arial"/>
          <w:lang w:eastAsia="ko-KR"/>
        </w:rPr>
        <w:t>S2-2208159</w:t>
      </w:r>
      <w:r>
        <w:rPr>
          <w:rFonts w:ascii="Arial" w:eastAsia="Malgun Gothic" w:hAnsi="Arial"/>
          <w:lang w:eastAsia="ko-KR"/>
        </w:rPr>
        <w:t>)</w:t>
      </w:r>
      <w:r w:rsidRPr="00C47A02">
        <w:rPr>
          <w:rFonts w:ascii="Arial" w:eastAsia="Malgun Gothic" w:hAnsi="Arial"/>
          <w:lang w:eastAsia="ko-KR"/>
        </w:rPr>
        <w:t xml:space="preserve"> on Reference point allocation to support charging services</w:t>
      </w:r>
      <w:r>
        <w:rPr>
          <w:rFonts w:ascii="Arial" w:eastAsia="Malgun Gothic" w:hAnsi="Arial"/>
          <w:lang w:eastAsia="ko-KR"/>
        </w:rPr>
        <w:t>, and would like to inform SA5</w:t>
      </w:r>
      <w:r w:rsidRPr="00C47A02">
        <w:rPr>
          <w:rFonts w:ascii="Arial" w:eastAsia="Malgun Gothic" w:hAnsi="Arial"/>
          <w:lang w:eastAsia="ko-KR"/>
        </w:rPr>
        <w:t xml:space="preserve"> </w:t>
      </w:r>
      <w:r w:rsidR="00B2634F">
        <w:rPr>
          <w:rFonts w:ascii="Arial" w:eastAsia="Malgun Gothic" w:hAnsi="Arial"/>
          <w:lang w:eastAsia="ko-KR"/>
        </w:rPr>
        <w:t xml:space="preserve">a corresponding </w:t>
      </w:r>
      <w:r w:rsidR="005A4B0A">
        <w:rPr>
          <w:rFonts w:ascii="Arial" w:eastAsia="Malgun Gothic" w:hAnsi="Arial"/>
          <w:lang w:eastAsia="ko-KR"/>
        </w:rPr>
        <w:t xml:space="preserve">CR against TS 23.501 </w:t>
      </w:r>
      <w:r w:rsidR="00B2634F">
        <w:rPr>
          <w:rFonts w:ascii="Arial" w:eastAsia="Malgun Gothic" w:hAnsi="Arial"/>
          <w:lang w:eastAsia="ko-KR"/>
        </w:rPr>
        <w:t xml:space="preserve">(attached) allocating a new range </w:t>
      </w:r>
      <w:r w:rsidR="008A06CC">
        <w:rPr>
          <w:rFonts w:ascii="Arial" w:eastAsia="Malgun Gothic" w:hAnsi="Arial"/>
          <w:lang w:eastAsia="ko-KR"/>
        </w:rPr>
        <w:t xml:space="preserve">was </w:t>
      </w:r>
      <w:r w:rsidR="00B2634F">
        <w:rPr>
          <w:rFonts w:ascii="Arial" w:eastAsia="Malgun Gothic" w:hAnsi="Arial"/>
          <w:lang w:eastAsia="ko-KR"/>
        </w:rPr>
        <w:t>agreed during the SA2 TEI18 discussion.</w:t>
      </w:r>
    </w:p>
    <w:p w14:paraId="422E7557" w14:textId="77777777" w:rsidR="005A4B0A" w:rsidRDefault="005A4B0A" w:rsidP="006E31D1">
      <w:pPr>
        <w:pStyle w:val="Header"/>
        <w:rPr>
          <w:rFonts w:ascii="Arial" w:eastAsia="Malgun Gothic" w:hAnsi="Arial"/>
          <w:lang w:eastAsia="ko-KR"/>
        </w:rPr>
      </w:pPr>
    </w:p>
    <w:p w14:paraId="2E65B031" w14:textId="77777777" w:rsidR="0095371D" w:rsidRPr="005A0B25" w:rsidRDefault="009537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0E5AE04B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To</w:t>
      </w:r>
      <w:r w:rsidR="00872E1C" w:rsidRPr="005A0B25">
        <w:rPr>
          <w:rFonts w:ascii="Arial" w:hAnsi="Arial" w:cs="Arial"/>
          <w:b/>
          <w:color w:val="000000"/>
        </w:rPr>
        <w:t xml:space="preserve"> </w:t>
      </w:r>
      <w:r w:rsidR="005A4B0A">
        <w:rPr>
          <w:rFonts w:ascii="Arial" w:hAnsi="Arial" w:cs="Arial"/>
          <w:b/>
          <w:color w:val="000000"/>
        </w:rPr>
        <w:t>SA5</w:t>
      </w:r>
      <w:r w:rsidR="00C62B1E" w:rsidRPr="005A0B25">
        <w:rPr>
          <w:rFonts w:ascii="Arial" w:hAnsi="Arial" w:cs="Arial"/>
          <w:b/>
        </w:rPr>
        <w:t>:</w:t>
      </w:r>
    </w:p>
    <w:p w14:paraId="71905604" w14:textId="0782527F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 xml:space="preserve">SA2 kindly asks </w:t>
      </w:r>
      <w:r w:rsidR="005A4B0A">
        <w:rPr>
          <w:rFonts w:ascii="Arial" w:hAnsi="Arial" w:cs="Arial"/>
        </w:rPr>
        <w:t>SA5 Charging group to take the conclusion into account.</w:t>
      </w:r>
      <w:r w:rsidR="00872E1C" w:rsidRPr="0034397F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224C092A" w14:textId="77777777" w:rsidR="00CD1ED5" w:rsidRPr="00545F88" w:rsidRDefault="00CD1ED5" w:rsidP="00CD1ED5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45F88">
        <w:rPr>
          <w:rFonts w:ascii="Arial" w:hAnsi="Arial" w:cs="Arial"/>
          <w:bCs/>
          <w:lang w:val="en-US"/>
        </w:rPr>
        <w:t>SA2#15</w:t>
      </w:r>
      <w:r>
        <w:rPr>
          <w:rFonts w:ascii="Arial" w:hAnsi="Arial" w:cs="Arial"/>
          <w:bCs/>
          <w:lang w:val="en-US"/>
        </w:rPr>
        <w:t>4</w:t>
      </w:r>
      <w:r w:rsidRPr="00545F88">
        <w:rPr>
          <w:rFonts w:ascii="Arial" w:hAnsi="Arial" w:cs="Arial"/>
          <w:bCs/>
          <w:lang w:val="en-US"/>
        </w:rPr>
        <w:t xml:space="preserve">                   </w:t>
      </w:r>
      <w:r>
        <w:rPr>
          <w:rFonts w:ascii="Arial" w:hAnsi="Arial" w:cs="Arial"/>
          <w:bCs/>
          <w:lang w:val="en-US"/>
        </w:rPr>
        <w:tab/>
        <w:t xml:space="preserve">    November</w:t>
      </w:r>
      <w:r w:rsidRPr="00545F8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14</w:t>
      </w:r>
      <w:r w:rsidRPr="00545F88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18</w:t>
      </w:r>
      <w:r w:rsidRPr="00545F88">
        <w:rPr>
          <w:rFonts w:ascii="Arial" w:hAnsi="Arial" w:cs="Arial"/>
          <w:bCs/>
          <w:lang w:val="en-US"/>
        </w:rPr>
        <w:t xml:space="preserve">, 2022            </w:t>
      </w:r>
      <w:r w:rsidRPr="00F719E7">
        <w:rPr>
          <w:rFonts w:ascii="Arial" w:hAnsi="Arial" w:cs="Arial"/>
          <w:bCs/>
          <w:lang w:val="en-US"/>
        </w:rPr>
        <w:t>Toulouse , FR</w:t>
      </w:r>
    </w:p>
    <w:p w14:paraId="5A085724" w14:textId="77777777" w:rsidR="00CD1ED5" w:rsidRDefault="00CD1ED5" w:rsidP="00CD1ED5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A0A02">
        <w:rPr>
          <w:rFonts w:ascii="Arial" w:hAnsi="Arial" w:cs="Arial"/>
          <w:bCs/>
          <w:lang w:val="en-US"/>
        </w:rPr>
        <w:t>3GPPSA2-Ad Hoc TBD</w:t>
      </w:r>
      <w:r w:rsidRPr="00545F88">
        <w:rPr>
          <w:rFonts w:ascii="Arial" w:hAnsi="Arial" w:cs="Arial"/>
          <w:bCs/>
          <w:lang w:val="en-US"/>
        </w:rPr>
        <w:t xml:space="preserve">       </w:t>
      </w:r>
      <w:r>
        <w:rPr>
          <w:rFonts w:ascii="Arial" w:hAnsi="Arial" w:cs="Arial"/>
          <w:bCs/>
          <w:lang w:val="en-US"/>
        </w:rPr>
        <w:t>January</w:t>
      </w:r>
      <w:r w:rsidRPr="00545F8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16</w:t>
      </w:r>
      <w:r w:rsidRPr="00545F88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20</w:t>
      </w:r>
      <w:r w:rsidRPr="00545F88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545F88">
        <w:rPr>
          <w:rFonts w:ascii="Arial" w:hAnsi="Arial" w:cs="Arial"/>
          <w:bCs/>
          <w:lang w:val="en-US"/>
        </w:rPr>
        <w:t xml:space="preserve">            </w:t>
      </w:r>
      <w:r>
        <w:rPr>
          <w:rFonts w:ascii="Arial" w:hAnsi="Arial" w:cs="Arial"/>
          <w:bCs/>
          <w:lang w:val="en-US"/>
        </w:rPr>
        <w:tab/>
        <w:t>TBD</w:t>
      </w: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A7581" w14:textId="77777777" w:rsidR="00366E4A" w:rsidRDefault="00366E4A">
      <w:r>
        <w:separator/>
      </w:r>
    </w:p>
  </w:endnote>
  <w:endnote w:type="continuationSeparator" w:id="0">
    <w:p w14:paraId="05D06964" w14:textId="77777777" w:rsidR="00366E4A" w:rsidRDefault="0036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481C2" w14:textId="77777777" w:rsidR="00366E4A" w:rsidRDefault="00366E4A">
      <w:r>
        <w:separator/>
      </w:r>
    </w:p>
  </w:footnote>
  <w:footnote w:type="continuationSeparator" w:id="0">
    <w:p w14:paraId="746FF807" w14:textId="77777777" w:rsidR="00366E4A" w:rsidRDefault="00366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06935256">
    <w:abstractNumId w:val="15"/>
  </w:num>
  <w:num w:numId="2" w16cid:durableId="1656566241">
    <w:abstractNumId w:val="12"/>
  </w:num>
  <w:num w:numId="3" w16cid:durableId="2131122074">
    <w:abstractNumId w:val="11"/>
  </w:num>
  <w:num w:numId="4" w16cid:durableId="35856584">
    <w:abstractNumId w:val="10"/>
  </w:num>
  <w:num w:numId="5" w16cid:durableId="1541629455">
    <w:abstractNumId w:val="9"/>
  </w:num>
  <w:num w:numId="6" w16cid:durableId="1331759519">
    <w:abstractNumId w:val="7"/>
  </w:num>
  <w:num w:numId="7" w16cid:durableId="1115825469">
    <w:abstractNumId w:val="6"/>
  </w:num>
  <w:num w:numId="8" w16cid:durableId="1836723933">
    <w:abstractNumId w:val="5"/>
  </w:num>
  <w:num w:numId="9" w16cid:durableId="228852503">
    <w:abstractNumId w:val="4"/>
  </w:num>
  <w:num w:numId="10" w16cid:durableId="306134877">
    <w:abstractNumId w:val="8"/>
  </w:num>
  <w:num w:numId="11" w16cid:durableId="1669865172">
    <w:abstractNumId w:val="3"/>
  </w:num>
  <w:num w:numId="12" w16cid:durableId="1450585371">
    <w:abstractNumId w:val="2"/>
  </w:num>
  <w:num w:numId="13" w16cid:durableId="752700663">
    <w:abstractNumId w:val="1"/>
  </w:num>
  <w:num w:numId="14" w16cid:durableId="1310599084">
    <w:abstractNumId w:val="0"/>
  </w:num>
  <w:num w:numId="15" w16cid:durableId="6622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7314158">
    <w:abstractNumId w:val="16"/>
  </w:num>
  <w:num w:numId="17" w16cid:durableId="1482500270">
    <w:abstractNumId w:val="13"/>
  </w:num>
  <w:num w:numId="18" w16cid:durableId="144364926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414C"/>
    <w:rsid w:val="00076BB0"/>
    <w:rsid w:val="00087451"/>
    <w:rsid w:val="0008769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051B"/>
    <w:rsid w:val="001243F5"/>
    <w:rsid w:val="0012630F"/>
    <w:rsid w:val="00130D6F"/>
    <w:rsid w:val="001335B5"/>
    <w:rsid w:val="00134CFA"/>
    <w:rsid w:val="0013745E"/>
    <w:rsid w:val="00141161"/>
    <w:rsid w:val="00144B78"/>
    <w:rsid w:val="00147F32"/>
    <w:rsid w:val="00151EAA"/>
    <w:rsid w:val="00153A8A"/>
    <w:rsid w:val="00154666"/>
    <w:rsid w:val="0016240D"/>
    <w:rsid w:val="0017173F"/>
    <w:rsid w:val="00175A43"/>
    <w:rsid w:val="00175E1C"/>
    <w:rsid w:val="00176EF4"/>
    <w:rsid w:val="00181FBB"/>
    <w:rsid w:val="00184486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C551E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C543E"/>
    <w:rsid w:val="002C56AE"/>
    <w:rsid w:val="002D1CBA"/>
    <w:rsid w:val="002E0468"/>
    <w:rsid w:val="002E7673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5BCF"/>
    <w:rsid w:val="003663C4"/>
    <w:rsid w:val="00366E4A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D5264"/>
    <w:rsid w:val="003E6E8A"/>
    <w:rsid w:val="003F759B"/>
    <w:rsid w:val="00403A2E"/>
    <w:rsid w:val="00416573"/>
    <w:rsid w:val="00417340"/>
    <w:rsid w:val="0042077C"/>
    <w:rsid w:val="00425E2F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574EA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2336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A4B0A"/>
    <w:rsid w:val="005B407D"/>
    <w:rsid w:val="005C38C8"/>
    <w:rsid w:val="005D2429"/>
    <w:rsid w:val="005D4E48"/>
    <w:rsid w:val="005E04EC"/>
    <w:rsid w:val="005F1E5D"/>
    <w:rsid w:val="005F7DC8"/>
    <w:rsid w:val="00600780"/>
    <w:rsid w:val="00611C47"/>
    <w:rsid w:val="00611DED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04CD"/>
    <w:rsid w:val="006E17FC"/>
    <w:rsid w:val="006E2D9F"/>
    <w:rsid w:val="006E31D1"/>
    <w:rsid w:val="006E3627"/>
    <w:rsid w:val="006F1B00"/>
    <w:rsid w:val="006F2F22"/>
    <w:rsid w:val="006F5DE8"/>
    <w:rsid w:val="00711F8F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1D98"/>
    <w:rsid w:val="007F3EE4"/>
    <w:rsid w:val="00803748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18AF"/>
    <w:rsid w:val="0086711C"/>
    <w:rsid w:val="00872274"/>
    <w:rsid w:val="00872E1C"/>
    <w:rsid w:val="008809B0"/>
    <w:rsid w:val="00880F96"/>
    <w:rsid w:val="0088616D"/>
    <w:rsid w:val="00890761"/>
    <w:rsid w:val="00892C74"/>
    <w:rsid w:val="008949A6"/>
    <w:rsid w:val="00895E01"/>
    <w:rsid w:val="008A06CC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B3A04"/>
    <w:rsid w:val="009C4896"/>
    <w:rsid w:val="009D4F3B"/>
    <w:rsid w:val="009E28F0"/>
    <w:rsid w:val="009E5C6F"/>
    <w:rsid w:val="009F3EBF"/>
    <w:rsid w:val="009F75D3"/>
    <w:rsid w:val="009F76A3"/>
    <w:rsid w:val="00A078ED"/>
    <w:rsid w:val="00A07FCE"/>
    <w:rsid w:val="00A10486"/>
    <w:rsid w:val="00A22D0D"/>
    <w:rsid w:val="00A35E1C"/>
    <w:rsid w:val="00A40CCC"/>
    <w:rsid w:val="00A41ACF"/>
    <w:rsid w:val="00A41D9A"/>
    <w:rsid w:val="00A441B5"/>
    <w:rsid w:val="00A80196"/>
    <w:rsid w:val="00A83253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602A"/>
    <w:rsid w:val="00AE73FD"/>
    <w:rsid w:val="00AF0329"/>
    <w:rsid w:val="00AF20D1"/>
    <w:rsid w:val="00AF233D"/>
    <w:rsid w:val="00AF5D18"/>
    <w:rsid w:val="00AF7E54"/>
    <w:rsid w:val="00B01FA6"/>
    <w:rsid w:val="00B10016"/>
    <w:rsid w:val="00B1173E"/>
    <w:rsid w:val="00B14449"/>
    <w:rsid w:val="00B2301F"/>
    <w:rsid w:val="00B249A5"/>
    <w:rsid w:val="00B2634F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C6A7D"/>
    <w:rsid w:val="00BD727C"/>
    <w:rsid w:val="00BD77CE"/>
    <w:rsid w:val="00BF302B"/>
    <w:rsid w:val="00BF70E6"/>
    <w:rsid w:val="00C25B1D"/>
    <w:rsid w:val="00C33343"/>
    <w:rsid w:val="00C4081E"/>
    <w:rsid w:val="00C47105"/>
    <w:rsid w:val="00C47A02"/>
    <w:rsid w:val="00C54B9A"/>
    <w:rsid w:val="00C54FFC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D1ED5"/>
    <w:rsid w:val="00CE15C4"/>
    <w:rsid w:val="00CE1D11"/>
    <w:rsid w:val="00CE23E7"/>
    <w:rsid w:val="00CF2823"/>
    <w:rsid w:val="00D03F4E"/>
    <w:rsid w:val="00D06BB3"/>
    <w:rsid w:val="00D10BD1"/>
    <w:rsid w:val="00D10E31"/>
    <w:rsid w:val="00D13916"/>
    <w:rsid w:val="00D16144"/>
    <w:rsid w:val="00D22CD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0673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C0F"/>
    <w:rsid w:val="00E61DDB"/>
    <w:rsid w:val="00E74294"/>
    <w:rsid w:val="00E7762D"/>
    <w:rsid w:val="00E841B9"/>
    <w:rsid w:val="00E87510"/>
    <w:rsid w:val="00EA02DF"/>
    <w:rsid w:val="00EA6059"/>
    <w:rsid w:val="00EA78A2"/>
    <w:rsid w:val="00EB0734"/>
    <w:rsid w:val="00EB73DD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37397"/>
    <w:rsid w:val="00F508E2"/>
    <w:rsid w:val="00F510BF"/>
    <w:rsid w:val="00F5418C"/>
    <w:rsid w:val="00F54528"/>
    <w:rsid w:val="00F54BD9"/>
    <w:rsid w:val="00F62570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MATRIXX Software</cp:lastModifiedBy>
  <cp:revision>4</cp:revision>
  <cp:lastPrinted>2002-04-23T08:10:00Z</cp:lastPrinted>
  <dcterms:created xsi:type="dcterms:W3CDTF">2022-10-01T08:48:00Z</dcterms:created>
  <dcterms:modified xsi:type="dcterms:W3CDTF">2022-10-01T09:03:00Z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(3)d2lMnrfQwgEGB9Txe+l18jEOQ5EclrTZ6ncLHYIHypF791cPtH3RiC1djU843V+qqDL4UHf+
ZLs6aqAs0i0T1YklWpusI80UB/AA5Nb9rttaxKfhOenD8btzm5H6IYTyYCH+Nd5m9kTRqoPV
1K1WAXDCehm9+GzoYcVpI0O6WhY5DR80mJmb50RHqDOzzq03HdeJXANmGNjDYNfZgHshW76P
FYAqtBKZTEdpKlIbj4</vt:lpwstr>
  </property>
  <property fmtid="{D5CDD505-2E9C-101B-9397-08002B2CF9AE}" pid="3" name="_2015_ms_pID_7253431">
    <vt:lpwstr>aLovnjoje9JePzIwqCQWwMpbl/XcH8kvNH61qoXVUhCGZF6qpFyuSe
GgMAV4/nqNW5nss/z9KDS9ktlQznG2x5VPSj+p8tT8nGLAUEjwemJqzUmJnz6ZKq0ZWA/mUg
bSDQCV58E/b0qR6lgH7MEetFiop/oAcFlSY0aCjs3xrLlhXPEu164WK5UzJhZqUxiQ94XG+1
w2G5e+nhDsJ+/YBkZRUk9mTdK6fpaHTVQgsz</vt:lpwstr>
  </property>
  <property fmtid="{D5CDD505-2E9C-101B-9397-08002B2CF9AE}" pid="4" name="_2015_ms_pID_7253432">
    <vt:lpwstr>3Hg00r90eoMM9u/hB+xl8p4=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